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229E3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370DCDB8" w14:textId="23487755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35BAB7CA" w14:textId="77777777" w:rsidR="009B350C" w:rsidRDefault="009B350C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2799E709" w14:textId="06BAFC02" w:rsidR="00351621" w:rsidRPr="007576B6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7576B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САВРЕМЕНО СТВАРАЛАШТВО</w:t>
      </w:r>
    </w:p>
    <w:p w14:paraId="5640F9EB" w14:textId="33D39368" w:rsidR="00D94FAA" w:rsidRDefault="006F02F3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3)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B35127" w14:paraId="70FF07D7" w14:textId="77777777" w:rsidTr="00802D5D">
        <w:tc>
          <w:tcPr>
            <w:tcW w:w="387" w:type="dxa"/>
          </w:tcPr>
          <w:p w14:paraId="15C08850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163A13AC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4D116036" w14:textId="77777777" w:rsidR="00351621" w:rsidRPr="00F65E2A" w:rsidRDefault="00351621" w:rsidP="00F65E2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  <w:p w14:paraId="491EA6BC" w14:textId="150FABA3" w:rsidR="009B350C" w:rsidRPr="009B350C" w:rsidRDefault="009B350C" w:rsidP="009B350C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1.</w:t>
            </w: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ab/>
              <w:t>Контрола преузетих обавеза, евидентирање, праћење и извештавање о неизмиреним обавезама на основу увида у и</w:t>
            </w:r>
            <w:r w:rsidR="00B3512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нформациони систем Е-фактура;  п</w:t>
            </w: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ровера комплетности и исправности разврставања документације о извршеним плаћањима по економским к</w:t>
            </w:r>
            <w:r w:rsidR="00B3512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ласификацијама и датуму плаћања.</w:t>
            </w:r>
          </w:p>
          <w:p w14:paraId="37EF4CCB" w14:textId="1C0D0F4E" w:rsidR="009B350C" w:rsidRPr="009B350C" w:rsidRDefault="009B350C" w:rsidP="009B350C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2.</w:t>
            </w: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ab/>
              <w:t>Евидентирање уговора о набавкама за редовне трошкове Министарст</w:t>
            </w:r>
            <w:r w:rsidR="00B3512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ва и везивање фактура за исте; п</w:t>
            </w: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ровера исправности и комплетности приложене документације у процесу</w:t>
            </w:r>
            <w:r w:rsidR="00B3512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припреме исте за архивирање;  д</w:t>
            </w: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невно учитав</w:t>
            </w:r>
            <w:r w:rsidR="00B3512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ање извода о плаћеним налозима.</w:t>
            </w:r>
          </w:p>
          <w:p w14:paraId="3D0B2E61" w14:textId="14897C69" w:rsidR="00351621" w:rsidRPr="0022233C" w:rsidRDefault="009B350C" w:rsidP="009B350C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3.</w:t>
            </w: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ab/>
              <w:t>Подршка у процесу уноса и ажурирања неопходних података у систе</w:t>
            </w:r>
            <w:r w:rsidR="00B3512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м ИСКРА;  у</w:t>
            </w: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чешће у слању, пријему, евидентирању, обради и чувању електронских фактура  за</w:t>
            </w:r>
            <w:r w:rsidR="00B3512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потребе Министарства културе; р</w:t>
            </w:r>
            <w:r w:rsidRPr="009B350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ад у систему  е-писарнице за потребе Одељења за економско-финансијске послове.</w:t>
            </w:r>
          </w:p>
        </w:tc>
      </w:tr>
      <w:tr w:rsidR="00351621" w:rsidRPr="00B35127" w14:paraId="671B3855" w14:textId="77777777" w:rsidTr="00802D5D">
        <w:trPr>
          <w:trHeight w:val="623"/>
        </w:trPr>
        <w:tc>
          <w:tcPr>
            <w:tcW w:w="387" w:type="dxa"/>
          </w:tcPr>
          <w:p w14:paraId="02DCC3B0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6A4BDEB9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7BAC4A5A" w14:textId="363E23C4" w:rsidR="00351621" w:rsidRPr="005001B8" w:rsidRDefault="007576B6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="0035162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скуство</w:t>
            </w:r>
          </w:p>
        </w:tc>
        <w:tc>
          <w:tcPr>
            <w:tcW w:w="7722" w:type="dxa"/>
          </w:tcPr>
          <w:p w14:paraId="3E50CB36" w14:textId="78C2A358" w:rsidR="009B350C" w:rsidRPr="007576B6" w:rsidRDefault="009B350C" w:rsidP="007576B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7576B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</w:t>
            </w:r>
            <w:r w:rsidR="00B3512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вање из научне области економсих наука</w:t>
            </w:r>
            <w:r w:rsidRPr="007576B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14:paraId="1BAD6C2A" w14:textId="66B44C19" w:rsidR="00351621" w:rsidRPr="007576B6" w:rsidRDefault="009B350C" w:rsidP="007576B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7576B6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1</w:t>
            </w:r>
            <w:r w:rsidRPr="007576B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године радног искуства у струци</w:t>
            </w:r>
          </w:p>
        </w:tc>
      </w:tr>
      <w:tr w:rsidR="00351621" w:rsidRPr="00A32DC3" w14:paraId="4395FA60" w14:textId="77777777" w:rsidTr="00802D5D">
        <w:trPr>
          <w:trHeight w:val="758"/>
        </w:trPr>
        <w:tc>
          <w:tcPr>
            <w:tcW w:w="387" w:type="dxa"/>
          </w:tcPr>
          <w:p w14:paraId="1A4D141C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1A0939FC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6F023AC8" w14:textId="53A46D2D" w:rsidR="00351621" w:rsidRPr="00A32DC3" w:rsidRDefault="009B350C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B350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351621" w:rsidRPr="00A32DC3" w14:paraId="66CAAB12" w14:textId="77777777" w:rsidTr="00802D5D">
        <w:trPr>
          <w:trHeight w:val="903"/>
        </w:trPr>
        <w:tc>
          <w:tcPr>
            <w:tcW w:w="387" w:type="dxa"/>
          </w:tcPr>
          <w:p w14:paraId="6BB3081E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4E4B5F88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3C9CCF54" w14:textId="511B4C59" w:rsidR="00351621" w:rsidRPr="002E7925" w:rsidRDefault="002E7925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/</w:t>
            </w:r>
          </w:p>
        </w:tc>
      </w:tr>
    </w:tbl>
    <w:p w14:paraId="0811BE6A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F071E"/>
    <w:multiLevelType w:val="hybridMultilevel"/>
    <w:tmpl w:val="159A2494"/>
    <w:lvl w:ilvl="0" w:tplc="6E089DC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752003">
    <w:abstractNumId w:val="1"/>
  </w:num>
  <w:num w:numId="2" w16cid:durableId="782840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0D"/>
    <w:rsid w:val="002E7925"/>
    <w:rsid w:val="00351621"/>
    <w:rsid w:val="00443C8D"/>
    <w:rsid w:val="005A3AD0"/>
    <w:rsid w:val="006F02F3"/>
    <w:rsid w:val="00714D76"/>
    <w:rsid w:val="007576B6"/>
    <w:rsid w:val="00945058"/>
    <w:rsid w:val="00993CD0"/>
    <w:rsid w:val="009B350C"/>
    <w:rsid w:val="00B35127"/>
    <w:rsid w:val="00C50A0D"/>
    <w:rsid w:val="00D452BA"/>
    <w:rsid w:val="00D94FAA"/>
    <w:rsid w:val="00E02D63"/>
    <w:rsid w:val="00E37083"/>
    <w:rsid w:val="00F41F1B"/>
    <w:rsid w:val="00F6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3EFFF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2</cp:revision>
  <cp:lastPrinted>2023-12-22T08:57:00Z</cp:lastPrinted>
  <dcterms:created xsi:type="dcterms:W3CDTF">2023-12-26T08:53:00Z</dcterms:created>
  <dcterms:modified xsi:type="dcterms:W3CDTF">2023-12-26T08:53:00Z</dcterms:modified>
</cp:coreProperties>
</file>